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042C02" w14:textId="77777777" w:rsidR="00B6687F" w:rsidRPr="00B6687F" w:rsidRDefault="00B6687F" w:rsidP="00B6687F">
      <w:pPr>
        <w:rPr>
          <w:rFonts w:ascii="Times" w:eastAsia="Times New Roman" w:hAnsi="Times"/>
          <w:sz w:val="20"/>
          <w:szCs w:val="20"/>
        </w:rPr>
      </w:pPr>
      <w:r>
        <w:rPr>
          <w:rFonts w:ascii="Times" w:eastAsia="Times New Roman" w:hAnsi="Times"/>
          <w:noProof/>
          <w:sz w:val="20"/>
          <w:szCs w:val="20"/>
        </w:rPr>
        <w:drawing>
          <wp:inline distT="0" distB="0" distL="0" distR="0" wp14:anchorId="5F4C88B6" wp14:editId="1625A3D5">
            <wp:extent cx="12700" cy="12700"/>
            <wp:effectExtent l="0" t="0" r="0" b="0"/>
            <wp:docPr id="1" name="Picture 1" descr="dd to favor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 to favorit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hyperlink r:id="rId8" w:history="1">
        <w:r w:rsidRPr="00B6687F">
          <w:rPr>
            <w:rFonts w:ascii="Times" w:eastAsia="Times New Roman" w:hAnsi="Times"/>
            <w:color w:val="0000FF"/>
            <w:sz w:val="20"/>
            <w:szCs w:val="20"/>
            <w:u w:val="single"/>
          </w:rPr>
          <w:t>Reflective Journal</w:t>
        </w:r>
      </w:hyperlink>
      <w:r w:rsidRPr="00B6687F">
        <w:rPr>
          <w:rFonts w:ascii="Times" w:eastAsia="Times New Roman" w:hAnsi="Times"/>
          <w:sz w:val="20"/>
          <w:szCs w:val="20"/>
        </w:rPr>
        <w:t xml:space="preserve"> </w:t>
      </w:r>
    </w:p>
    <w:p w14:paraId="291929E9" w14:textId="77777777" w:rsidR="00B6687F" w:rsidRPr="00B6687F" w:rsidRDefault="00B6687F" w:rsidP="00B6687F">
      <w:pPr>
        <w:rPr>
          <w:rFonts w:ascii="Times" w:eastAsia="Times New Roman" w:hAnsi="Times"/>
          <w:sz w:val="20"/>
          <w:szCs w:val="20"/>
        </w:rPr>
      </w:pPr>
      <w:hyperlink r:id="rId9" w:history="1">
        <w:r>
          <w:rPr>
            <w:rFonts w:ascii="Times" w:eastAsia="Times New Roman" w:hAnsi="Times"/>
            <w:noProof/>
            <w:color w:val="0000FF"/>
            <w:sz w:val="20"/>
            <w:szCs w:val="20"/>
          </w:rPr>
          <w:drawing>
            <wp:inline distT="0" distB="0" distL="0" distR="0" wp14:anchorId="3D0AE391" wp14:editId="65C90C90">
              <wp:extent cx="12700" cy="12700"/>
              <wp:effectExtent l="0" t="0" r="0" b="0"/>
              <wp:docPr id="2" name="Picture 2" descr="http://www.wikispaces.com/i/c.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kispaces.com/i/c.gif">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6687F">
          <w:rPr>
            <w:rFonts w:ascii="Times" w:eastAsia="Times New Roman" w:hAnsi="Times"/>
            <w:color w:val="0000FF"/>
            <w:sz w:val="20"/>
            <w:szCs w:val="20"/>
            <w:u w:val="single"/>
          </w:rPr>
          <w:t>Edit</w:t>
        </w:r>
      </w:hyperlink>
      <w:hyperlink r:id="rId10" w:history="1">
        <w:r>
          <w:rPr>
            <w:rFonts w:ascii="Times" w:eastAsia="Times New Roman" w:hAnsi="Times"/>
            <w:noProof/>
            <w:color w:val="0000FF"/>
            <w:sz w:val="20"/>
            <w:szCs w:val="20"/>
          </w:rPr>
          <w:drawing>
            <wp:inline distT="0" distB="0" distL="0" distR="0" wp14:anchorId="6CF3D6D0" wp14:editId="6184D5FB">
              <wp:extent cx="12700" cy="12700"/>
              <wp:effectExtent l="0" t="0" r="0" b="0"/>
              <wp:docPr id="3" name="Picture 3" descr="http://www.wikispaces.com/i/c.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ikispaces.com/i/c.gif">
                        <a:hlinkClick r:id="rId10"/>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6687F">
          <w:rPr>
            <w:rFonts w:ascii="Times" w:eastAsia="Times New Roman" w:hAnsi="Times"/>
            <w:color w:val="0000FF"/>
            <w:sz w:val="20"/>
            <w:szCs w:val="20"/>
            <w:u w:val="single"/>
          </w:rPr>
          <w:t xml:space="preserve"> </w:t>
        </w:r>
        <w:bookmarkStart w:id="0" w:name="_GoBack"/>
        <w:bookmarkEnd w:id="0"/>
        <w:r w:rsidRPr="00B6687F">
          <w:rPr>
            <w:rFonts w:ascii="Times" w:eastAsia="Times New Roman" w:hAnsi="Times"/>
            <w:color w:val="0000FF"/>
            <w:sz w:val="20"/>
            <w:szCs w:val="20"/>
            <w:u w:val="single"/>
          </w:rPr>
          <w:t>0</w:t>
        </w:r>
      </w:hyperlink>
      <w:hyperlink r:id="rId11" w:history="1">
        <w:r>
          <w:rPr>
            <w:rFonts w:ascii="Times" w:eastAsia="Times New Roman" w:hAnsi="Times"/>
            <w:noProof/>
            <w:color w:val="0000FF"/>
            <w:sz w:val="20"/>
            <w:szCs w:val="20"/>
          </w:rPr>
          <w:drawing>
            <wp:inline distT="0" distB="0" distL="0" distR="0" wp14:anchorId="4011F818" wp14:editId="0C677881">
              <wp:extent cx="12700" cy="12700"/>
              <wp:effectExtent l="0" t="0" r="0" b="0"/>
              <wp:docPr id="4" name="Picture 4" descr="http://www.wikispaces.com/i/c.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ikispaces.com/i/c.gif">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6687F">
          <w:rPr>
            <w:rFonts w:ascii="Times" w:eastAsia="Times New Roman" w:hAnsi="Times"/>
            <w:sz w:val="20"/>
            <w:szCs w:val="20"/>
          </w:rPr>
          <w:t>0</w:t>
        </w:r>
      </w:hyperlink>
      <w:hyperlink r:id="rId12" w:history="1">
        <w:r>
          <w:rPr>
            <w:rFonts w:ascii="Times" w:eastAsia="Times New Roman" w:hAnsi="Times"/>
            <w:noProof/>
            <w:color w:val="0000FF"/>
            <w:sz w:val="20"/>
            <w:szCs w:val="20"/>
          </w:rPr>
          <w:drawing>
            <wp:inline distT="0" distB="0" distL="0" distR="0" wp14:anchorId="7886A0C9" wp14:editId="5FD33A80">
              <wp:extent cx="12700" cy="12700"/>
              <wp:effectExtent l="0" t="0" r="0" b="0"/>
              <wp:docPr id="5" name="Picture 5" descr="http://www.wikispaces.com/i/c.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ikispaces.com/i/c.gif">
                        <a:hlinkClick r:id="rId12"/>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B6687F">
          <w:rPr>
            <w:rFonts w:ascii="Times" w:eastAsia="Times New Roman" w:hAnsi="Times"/>
            <w:color w:val="0000FF"/>
            <w:sz w:val="20"/>
            <w:szCs w:val="20"/>
            <w:u w:val="single"/>
          </w:rPr>
          <w:t xml:space="preserve"> 2</w:t>
        </w:r>
      </w:hyperlink>
      <w:hyperlink r:id="rId13" w:history="1">
        <w:r w:rsidRPr="00B6687F">
          <w:rPr>
            <w:rFonts w:ascii="Times" w:eastAsia="Times New Roman" w:hAnsi="Times"/>
            <w:color w:val="0000FF"/>
            <w:sz w:val="20"/>
            <w:szCs w:val="20"/>
            <w:u w:val="single"/>
          </w:rPr>
          <w:t>…</w:t>
        </w:r>
      </w:hyperlink>
      <w:r w:rsidRPr="00B6687F">
        <w:rPr>
          <w:rFonts w:ascii="Times" w:eastAsia="Times New Roman" w:hAnsi="Times"/>
          <w:sz w:val="20"/>
          <w:szCs w:val="20"/>
        </w:rPr>
        <w:t xml:space="preserve"> </w:t>
      </w:r>
    </w:p>
    <w:tbl>
      <w:tblPr>
        <w:tblpPr w:leftFromText="180" w:rightFromText="180" w:vertAnchor="page" w:horzAnchor="page" w:tblpX="1717" w:tblpY="7565"/>
        <w:tblW w:w="0" w:type="auto"/>
        <w:tblCellSpacing w:w="15" w:type="dxa"/>
        <w:tblCellMar>
          <w:top w:w="15" w:type="dxa"/>
          <w:left w:w="15" w:type="dxa"/>
          <w:bottom w:w="15" w:type="dxa"/>
          <w:right w:w="15" w:type="dxa"/>
        </w:tblCellMar>
        <w:tblLook w:val="04A0" w:firstRow="1" w:lastRow="0" w:firstColumn="1" w:lastColumn="0" w:noHBand="0" w:noVBand="1"/>
      </w:tblPr>
      <w:tblGrid>
        <w:gridCol w:w="4787"/>
        <w:gridCol w:w="3943"/>
      </w:tblGrid>
      <w:tr w:rsidR="00D44FC3" w:rsidRPr="00B6687F" w14:paraId="7F394701" w14:textId="77777777" w:rsidTr="00D44FC3">
        <w:trPr>
          <w:tblCellSpacing w:w="15" w:type="dxa"/>
        </w:trPr>
        <w:tc>
          <w:tcPr>
            <w:tcW w:w="0" w:type="auto"/>
            <w:gridSpan w:val="2"/>
            <w:vAlign w:val="center"/>
            <w:hideMark/>
          </w:tcPr>
          <w:p w14:paraId="456999AC" w14:textId="77777777" w:rsidR="00D44FC3" w:rsidRPr="00B6687F" w:rsidRDefault="00D44FC3" w:rsidP="00D44FC3">
            <w:pPr>
              <w:spacing w:before="100" w:beforeAutospacing="1" w:after="100" w:afterAutospacing="1"/>
              <w:outlineLvl w:val="3"/>
              <w:rPr>
                <w:rFonts w:ascii="Times" w:eastAsia="Times New Roman" w:hAnsi="Times"/>
                <w:b/>
                <w:bCs/>
              </w:rPr>
            </w:pPr>
            <w:bookmarkStart w:id="1" w:name="x-Reflection_Journal_Template"/>
            <w:bookmarkEnd w:id="1"/>
            <w:r w:rsidRPr="00B6687F">
              <w:rPr>
                <w:rFonts w:ascii="Times" w:eastAsia="Times New Roman" w:hAnsi="Times"/>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D44FC3" w:rsidRPr="00B6687F" w14:paraId="079C9FB6" w14:textId="77777777" w:rsidTr="00D44FC3">
        <w:trPr>
          <w:tblCellSpacing w:w="15" w:type="dxa"/>
        </w:trPr>
        <w:tc>
          <w:tcPr>
            <w:tcW w:w="4725" w:type="dxa"/>
            <w:vAlign w:val="center"/>
            <w:hideMark/>
          </w:tcPr>
          <w:p w14:paraId="5365E44D" w14:textId="77777777" w:rsidR="00D44FC3" w:rsidRDefault="00D44FC3" w:rsidP="00D44FC3">
            <w:pPr>
              <w:spacing w:before="100" w:beforeAutospacing="1" w:after="100" w:afterAutospacing="1"/>
              <w:outlineLvl w:val="3"/>
              <w:rPr>
                <w:rFonts w:ascii="Times" w:eastAsia="Times New Roman" w:hAnsi="Times"/>
                <w:b/>
                <w:bCs/>
              </w:rPr>
            </w:pPr>
          </w:p>
          <w:p w14:paraId="06F45064" w14:textId="77777777" w:rsidR="00D44FC3" w:rsidRDefault="00D44FC3" w:rsidP="00D44FC3">
            <w:pPr>
              <w:spacing w:before="100" w:beforeAutospacing="1" w:after="100" w:afterAutospacing="1"/>
              <w:outlineLvl w:val="3"/>
              <w:rPr>
                <w:rFonts w:ascii="Times" w:eastAsia="Times New Roman" w:hAnsi="Times"/>
                <w:b/>
                <w:bCs/>
              </w:rPr>
            </w:pPr>
          </w:p>
          <w:p w14:paraId="65BCCDD0" w14:textId="77777777" w:rsidR="00D44FC3" w:rsidRDefault="00D44FC3" w:rsidP="00D44FC3">
            <w:pPr>
              <w:spacing w:before="100" w:beforeAutospacing="1" w:after="100" w:afterAutospacing="1"/>
              <w:outlineLvl w:val="3"/>
              <w:rPr>
                <w:rFonts w:ascii="Times" w:eastAsia="Times New Roman" w:hAnsi="Times"/>
                <w:b/>
                <w:bCs/>
              </w:rPr>
            </w:pPr>
            <w:r>
              <w:rPr>
                <w:rFonts w:ascii="Times" w:eastAsia="Times New Roman" w:hAnsi="Times"/>
                <w:b/>
                <w:bCs/>
              </w:rPr>
              <w:t xml:space="preserve">What I </w:t>
            </w:r>
            <w:r w:rsidRPr="00B6687F">
              <w:rPr>
                <w:rFonts w:ascii="Times" w:eastAsia="Times New Roman" w:hAnsi="Times"/>
                <w:b/>
                <w:bCs/>
              </w:rPr>
              <w:t>Observed/Learned</w:t>
            </w:r>
          </w:p>
          <w:p w14:paraId="17309B54" w14:textId="77777777" w:rsidR="00D44FC3" w:rsidRPr="00945B06" w:rsidRDefault="00D44FC3" w:rsidP="00D44FC3">
            <w:pPr>
              <w:spacing w:before="100" w:beforeAutospacing="1" w:after="100" w:afterAutospacing="1"/>
              <w:outlineLvl w:val="3"/>
              <w:rPr>
                <w:rFonts w:ascii="Times" w:eastAsia="Times New Roman" w:hAnsi="Times"/>
                <w:bCs/>
              </w:rPr>
            </w:pPr>
            <w:r w:rsidRPr="00945B06">
              <w:rPr>
                <w:rFonts w:ascii="Times" w:eastAsia="Times New Roman" w:hAnsi="Times"/>
                <w:bCs/>
              </w:rPr>
              <w:t xml:space="preserve">As I look at what I have been involved in over the past 5 months at my school, it is clear that a cultural change is needed.  I would describe the student body as complacent, generally undisciplined and not terribly engaged in their own learning.  My observations led me to a conclusion that this is a result of the general lack of order in the building but there is much more to the issue.  I have had many teachers, community members and students tell me that they don’t like the school culture.  All parties speak about culture as if it was something external to them.  The first thing we must do as a school and a community is </w:t>
            </w:r>
            <w:r>
              <w:rPr>
                <w:rFonts w:ascii="Times" w:eastAsia="Times New Roman" w:hAnsi="Times"/>
                <w:bCs/>
              </w:rPr>
              <w:t xml:space="preserve">to </w:t>
            </w:r>
            <w:r w:rsidRPr="00945B06">
              <w:rPr>
                <w:rFonts w:ascii="Times" w:eastAsia="Times New Roman" w:hAnsi="Times"/>
                <w:bCs/>
              </w:rPr>
              <w:t xml:space="preserve">realize that </w:t>
            </w:r>
            <w:r w:rsidRPr="00945B06">
              <w:rPr>
                <w:rFonts w:ascii="Times" w:eastAsia="Times New Roman" w:hAnsi="Times"/>
                <w:bCs/>
                <w:i/>
              </w:rPr>
              <w:t>we are the culture.</w:t>
            </w:r>
            <w:r>
              <w:rPr>
                <w:rFonts w:ascii="Times" w:eastAsia="Times New Roman" w:hAnsi="Times"/>
                <w:b/>
                <w:bCs/>
                <w:i/>
              </w:rPr>
              <w:t xml:space="preserve"> </w:t>
            </w:r>
            <w:r>
              <w:rPr>
                <w:rFonts w:ascii="Times" w:eastAsia="Times New Roman" w:hAnsi="Times"/>
                <w:bCs/>
              </w:rPr>
              <w:t xml:space="preserve"> The “economy” of effort to results.  Has become false and invalid.  What I have done and must continue to do is set a standard of behavior, expectations, and consistency that is apparent from observable practices rather than words alone.</w:t>
            </w:r>
          </w:p>
        </w:tc>
        <w:tc>
          <w:tcPr>
            <w:tcW w:w="3915" w:type="dxa"/>
            <w:vAlign w:val="center"/>
            <w:hideMark/>
          </w:tcPr>
          <w:p w14:paraId="3EC3952C" w14:textId="77777777" w:rsidR="00D44FC3" w:rsidRDefault="00D44FC3" w:rsidP="00D44FC3">
            <w:pPr>
              <w:spacing w:before="100" w:beforeAutospacing="1" w:after="100" w:afterAutospacing="1"/>
              <w:outlineLvl w:val="3"/>
              <w:rPr>
                <w:rFonts w:ascii="Times" w:eastAsia="Times New Roman" w:hAnsi="Times"/>
                <w:b/>
                <w:bCs/>
              </w:rPr>
            </w:pPr>
            <w:r>
              <w:rPr>
                <w:rFonts w:ascii="Times" w:eastAsia="Times New Roman" w:hAnsi="Times"/>
                <w:b/>
                <w:bCs/>
              </w:rPr>
              <w:t xml:space="preserve">   </w:t>
            </w:r>
            <w:r w:rsidRPr="00B6687F">
              <w:rPr>
                <w:rFonts w:ascii="Times" w:eastAsia="Times New Roman" w:hAnsi="Times"/>
                <w:b/>
                <w:bCs/>
              </w:rPr>
              <w:t xml:space="preserve">How This Will Impact My </w:t>
            </w:r>
            <w:r>
              <w:rPr>
                <w:rFonts w:ascii="Times" w:eastAsia="Times New Roman" w:hAnsi="Times"/>
                <w:b/>
                <w:bCs/>
              </w:rPr>
              <w:t xml:space="preserve">   </w:t>
            </w:r>
            <w:r w:rsidRPr="00B6687F">
              <w:rPr>
                <w:rFonts w:ascii="Times" w:eastAsia="Times New Roman" w:hAnsi="Times"/>
                <w:b/>
                <w:bCs/>
              </w:rPr>
              <w:t>Leadership Practice</w:t>
            </w:r>
          </w:p>
          <w:p w14:paraId="703E808A" w14:textId="77777777" w:rsidR="007C573D" w:rsidRPr="007C573D" w:rsidRDefault="00467793" w:rsidP="00D44FC3">
            <w:pPr>
              <w:spacing w:before="100" w:beforeAutospacing="1" w:after="100" w:afterAutospacing="1"/>
              <w:outlineLvl w:val="3"/>
              <w:rPr>
                <w:rFonts w:ascii="Times" w:eastAsia="Times New Roman" w:hAnsi="Times"/>
                <w:bCs/>
              </w:rPr>
            </w:pPr>
            <w:r>
              <w:rPr>
                <w:rFonts w:ascii="Times" w:eastAsia="Times New Roman" w:hAnsi="Times"/>
                <w:bCs/>
              </w:rPr>
              <w:t xml:space="preserve">I must visibly model the culture that I envision to my students, my teachers and members of my community.  I must be consistent in the application of our discipline and academic procedures and I must exhibit the stamina </w:t>
            </w:r>
            <w:r w:rsidR="002C1DDF">
              <w:rPr>
                <w:rFonts w:ascii="Times" w:eastAsia="Times New Roman" w:hAnsi="Times"/>
                <w:bCs/>
              </w:rPr>
              <w:t>in maintaining the standards that I am expecting from all.  I must be very persistent and persuasive as I make the case outlining the advantages of the changes that we need to make.  The case must be made ou</w:t>
            </w:r>
            <w:r w:rsidR="00C60BE1">
              <w:rPr>
                <w:rFonts w:ascii="Times" w:eastAsia="Times New Roman" w:hAnsi="Times"/>
                <w:bCs/>
              </w:rPr>
              <w:t>tside of the building even</w:t>
            </w:r>
            <w:r w:rsidR="002C1DDF">
              <w:rPr>
                <w:rFonts w:ascii="Times" w:eastAsia="Times New Roman" w:hAnsi="Times"/>
                <w:bCs/>
              </w:rPr>
              <w:t xml:space="preserve"> more than it must be made inside the building.</w:t>
            </w:r>
            <w:r w:rsidR="00C60BE1">
              <w:rPr>
                <w:rFonts w:ascii="Times" w:eastAsia="Times New Roman" w:hAnsi="Times"/>
                <w:bCs/>
              </w:rPr>
              <w:t xml:space="preserve">  My community must be intentionally welcomed into the schools culture and processes.</w:t>
            </w:r>
          </w:p>
          <w:p w14:paraId="28D619E2" w14:textId="77777777" w:rsidR="007C573D" w:rsidRDefault="007C573D" w:rsidP="00D44FC3">
            <w:pPr>
              <w:spacing w:before="100" w:beforeAutospacing="1" w:after="100" w:afterAutospacing="1"/>
              <w:outlineLvl w:val="3"/>
              <w:rPr>
                <w:rFonts w:ascii="Times" w:eastAsia="Times New Roman" w:hAnsi="Times"/>
                <w:b/>
                <w:bCs/>
              </w:rPr>
            </w:pPr>
          </w:p>
          <w:p w14:paraId="38ABAE5F" w14:textId="77777777" w:rsidR="002C1DDF" w:rsidRDefault="002C1DDF" w:rsidP="00D44FC3">
            <w:pPr>
              <w:spacing w:before="100" w:beforeAutospacing="1" w:after="100" w:afterAutospacing="1"/>
              <w:outlineLvl w:val="3"/>
              <w:rPr>
                <w:rFonts w:ascii="Times" w:eastAsia="Times New Roman" w:hAnsi="Times"/>
                <w:bCs/>
              </w:rPr>
            </w:pPr>
          </w:p>
          <w:p w14:paraId="2D4D3FFD" w14:textId="77777777" w:rsidR="00D44FC3" w:rsidRPr="002C1DDF" w:rsidRDefault="00D44FC3" w:rsidP="002C1DDF">
            <w:pPr>
              <w:rPr>
                <w:rFonts w:ascii="Times" w:eastAsia="Times New Roman" w:hAnsi="Times"/>
              </w:rPr>
            </w:pPr>
          </w:p>
        </w:tc>
      </w:tr>
      <w:tr w:rsidR="00D44FC3" w:rsidRPr="00B6687F" w14:paraId="617D9C75" w14:textId="77777777" w:rsidTr="00D44FC3">
        <w:trPr>
          <w:tblCellSpacing w:w="15" w:type="dxa"/>
        </w:trPr>
        <w:tc>
          <w:tcPr>
            <w:tcW w:w="4725" w:type="dxa"/>
            <w:vAlign w:val="center"/>
            <w:hideMark/>
          </w:tcPr>
          <w:p w14:paraId="1EA7B195" w14:textId="77777777" w:rsidR="00D44FC3" w:rsidRPr="00B6687F" w:rsidRDefault="00D44FC3" w:rsidP="00D44FC3">
            <w:pPr>
              <w:spacing w:before="100" w:beforeAutospacing="1" w:after="100" w:afterAutospacing="1"/>
              <w:outlineLvl w:val="3"/>
              <w:rPr>
                <w:rFonts w:ascii="Times" w:eastAsia="Times New Roman" w:hAnsi="Times"/>
                <w:b/>
                <w:bCs/>
              </w:rPr>
            </w:pPr>
          </w:p>
        </w:tc>
        <w:tc>
          <w:tcPr>
            <w:tcW w:w="3915" w:type="dxa"/>
            <w:vAlign w:val="center"/>
            <w:hideMark/>
          </w:tcPr>
          <w:p w14:paraId="225457E7" w14:textId="77777777" w:rsidR="00D44FC3" w:rsidRDefault="00D44FC3" w:rsidP="002C1DDF">
            <w:pPr>
              <w:spacing w:before="100" w:beforeAutospacing="1" w:after="100" w:afterAutospacing="1"/>
              <w:outlineLvl w:val="3"/>
              <w:rPr>
                <w:rFonts w:ascii="Times" w:eastAsia="Times New Roman" w:hAnsi="Times"/>
                <w:b/>
                <w:bCs/>
              </w:rPr>
            </w:pPr>
            <w:r w:rsidRPr="00B6687F">
              <w:rPr>
                <w:rFonts w:ascii="Times" w:eastAsia="Times New Roman" w:hAnsi="Times"/>
                <w:b/>
                <w:bCs/>
              </w:rPr>
              <w:t>How will this impact those I lead? What will I need to supervise closely and what can be delegated?</w:t>
            </w:r>
          </w:p>
          <w:p w14:paraId="18BD0A4B" w14:textId="77777777" w:rsidR="00C60BE1" w:rsidRPr="00C60BE1" w:rsidRDefault="00C60BE1" w:rsidP="002C1DDF">
            <w:pPr>
              <w:spacing w:before="100" w:beforeAutospacing="1" w:after="100" w:afterAutospacing="1"/>
              <w:outlineLvl w:val="3"/>
              <w:rPr>
                <w:rFonts w:ascii="Times" w:eastAsia="Times New Roman" w:hAnsi="Times"/>
                <w:bCs/>
              </w:rPr>
            </w:pPr>
            <w:r>
              <w:rPr>
                <w:rFonts w:ascii="Times" w:eastAsia="Times New Roman" w:hAnsi="Times"/>
                <w:bCs/>
              </w:rPr>
              <w:t>I have never seen any group or institution that does not eventually take on the personality of its leader.  With that in mind I will be constantly validating and prohibiting the behaviors that I demonstrate.  Our philosophy must be evident in our practices.</w:t>
            </w:r>
            <w:r w:rsidR="00AE042B">
              <w:rPr>
                <w:rFonts w:ascii="Times" w:eastAsia="Times New Roman" w:hAnsi="Times"/>
                <w:bCs/>
              </w:rPr>
              <w:t xml:space="preserve">  To </w:t>
            </w:r>
            <w:proofErr w:type="gramStart"/>
            <w:r w:rsidR="00AE042B">
              <w:rPr>
                <w:rFonts w:ascii="Times" w:eastAsia="Times New Roman" w:hAnsi="Times"/>
                <w:bCs/>
              </w:rPr>
              <w:t>effect</w:t>
            </w:r>
            <w:proofErr w:type="gramEnd"/>
            <w:r w:rsidR="00AE042B">
              <w:rPr>
                <w:rFonts w:ascii="Times" w:eastAsia="Times New Roman" w:hAnsi="Times"/>
                <w:bCs/>
              </w:rPr>
              <w:t xml:space="preserve"> this kind of change, I must demonstrate a level of trust and that expressly requires delegation of many </w:t>
            </w:r>
            <w:r w:rsidR="00AE042B">
              <w:rPr>
                <w:rFonts w:ascii="Times" w:eastAsia="Times New Roman" w:hAnsi="Times"/>
                <w:bCs/>
              </w:rPr>
              <w:lastRenderedPageBreak/>
              <w:t xml:space="preserve">management tasks.  To put it succinctly, the path can be negotiated, the destination </w:t>
            </w:r>
            <w:proofErr w:type="gramStart"/>
            <w:r w:rsidR="00AE042B">
              <w:rPr>
                <w:rFonts w:ascii="Times" w:eastAsia="Times New Roman" w:hAnsi="Times"/>
                <w:bCs/>
              </w:rPr>
              <w:t>can not</w:t>
            </w:r>
            <w:proofErr w:type="gramEnd"/>
            <w:r w:rsidR="00AE042B">
              <w:rPr>
                <w:rFonts w:ascii="Times" w:eastAsia="Times New Roman" w:hAnsi="Times"/>
                <w:bCs/>
              </w:rPr>
              <w:t>.</w:t>
            </w:r>
          </w:p>
          <w:p w14:paraId="27409CC4" w14:textId="77777777" w:rsidR="00D44FC3" w:rsidRDefault="00D44FC3" w:rsidP="00AE042B">
            <w:pPr>
              <w:spacing w:before="100" w:beforeAutospacing="1" w:after="100" w:afterAutospacing="1"/>
              <w:outlineLvl w:val="3"/>
              <w:rPr>
                <w:rFonts w:ascii="Times" w:eastAsia="Times New Roman" w:hAnsi="Times"/>
                <w:b/>
                <w:bCs/>
              </w:rPr>
            </w:pPr>
            <w:r w:rsidRPr="00B6687F">
              <w:rPr>
                <w:rFonts w:ascii="Times" w:eastAsia="Times New Roman" w:hAnsi="Times"/>
                <w:b/>
                <w:bCs/>
              </w:rPr>
              <w:t>How will this impact my leadership processes?</w:t>
            </w:r>
          </w:p>
          <w:p w14:paraId="74CAC38C" w14:textId="77777777" w:rsidR="00AE042B" w:rsidRPr="00AE042B" w:rsidRDefault="00AE042B" w:rsidP="00AE042B">
            <w:pPr>
              <w:spacing w:before="100" w:beforeAutospacing="1" w:after="100" w:afterAutospacing="1"/>
              <w:outlineLvl w:val="3"/>
              <w:rPr>
                <w:rFonts w:ascii="Times" w:eastAsia="Times New Roman" w:hAnsi="Times"/>
                <w:bCs/>
              </w:rPr>
            </w:pPr>
            <w:r>
              <w:rPr>
                <w:rFonts w:ascii="Times" w:eastAsia="Times New Roman" w:hAnsi="Times"/>
                <w:bCs/>
              </w:rPr>
              <w:t>I must and have been meeting</w:t>
            </w:r>
            <w:r w:rsidR="001D70B8">
              <w:rPr>
                <w:rFonts w:ascii="Times" w:eastAsia="Times New Roman" w:hAnsi="Times"/>
                <w:bCs/>
              </w:rPr>
              <w:t xml:space="preserve"> and talking with teachers, students, and parents </w:t>
            </w:r>
            <w:r>
              <w:rPr>
                <w:rFonts w:ascii="Times" w:eastAsia="Times New Roman" w:hAnsi="Times"/>
                <w:bCs/>
              </w:rPr>
              <w:t>about</w:t>
            </w:r>
            <w:r w:rsidR="001D70B8">
              <w:rPr>
                <w:rFonts w:ascii="Times" w:eastAsia="Times New Roman" w:hAnsi="Times"/>
                <w:bCs/>
              </w:rPr>
              <w:t xml:space="preserve"> the responsibilities of each member of the community.  In August, I built a schedule that put professional development in the daily schedule.  I have met individually or one on two with my teachers every week.  This was intended to make thoughtful consideration of our methods a part of daily life rather than a once a quarter event.</w:t>
            </w:r>
            <w:r w:rsidR="00D94762">
              <w:rPr>
                <w:rFonts w:ascii="Times" w:eastAsia="Times New Roman" w:hAnsi="Times"/>
                <w:bCs/>
              </w:rPr>
              <w:t xml:space="preserve">  I meet regularly with community members and have joined the local Lions club.  I reworked the schedule to include an activity period once a week that accommodates mentorship groups allowing students the </w:t>
            </w:r>
            <w:r w:rsidR="00D57479">
              <w:rPr>
                <w:rFonts w:ascii="Times" w:eastAsia="Times New Roman" w:hAnsi="Times"/>
                <w:bCs/>
              </w:rPr>
              <w:t>unencumbered</w:t>
            </w:r>
            <w:r w:rsidR="00D94762">
              <w:rPr>
                <w:rFonts w:ascii="Times" w:eastAsia="Times New Roman" w:hAnsi="Times"/>
                <w:bCs/>
              </w:rPr>
              <w:t xml:space="preserve"> time to talk to teachers about their</w:t>
            </w:r>
            <w:r w:rsidR="00D57479">
              <w:rPr>
                <w:rFonts w:ascii="Times" w:eastAsia="Times New Roman" w:hAnsi="Times"/>
                <w:bCs/>
              </w:rPr>
              <w:t xml:space="preserve"> concerns and to let them hear ours.  Communication </w:t>
            </w:r>
            <w:r w:rsidR="00B62B3F">
              <w:rPr>
                <w:rFonts w:ascii="Times" w:eastAsia="Times New Roman" w:hAnsi="Times"/>
                <w:bCs/>
              </w:rPr>
              <w:t xml:space="preserve">at all levels and in all directions </w:t>
            </w:r>
            <w:r w:rsidR="00D57479">
              <w:rPr>
                <w:rFonts w:ascii="Times" w:eastAsia="Times New Roman" w:hAnsi="Times"/>
                <w:bCs/>
              </w:rPr>
              <w:t>is the key to what I must do now.</w:t>
            </w:r>
          </w:p>
          <w:p w14:paraId="21BCC27B" w14:textId="77777777" w:rsidR="00AE042B" w:rsidRPr="00B6687F" w:rsidRDefault="00AE042B" w:rsidP="00AE042B">
            <w:pPr>
              <w:spacing w:before="100" w:beforeAutospacing="1" w:after="100" w:afterAutospacing="1"/>
              <w:outlineLvl w:val="3"/>
              <w:rPr>
                <w:rFonts w:ascii="Times" w:eastAsia="Times New Roman" w:hAnsi="Times"/>
                <w:b/>
                <w:bCs/>
              </w:rPr>
            </w:pPr>
          </w:p>
        </w:tc>
      </w:tr>
      <w:tr w:rsidR="00D44FC3" w:rsidRPr="00B6687F" w14:paraId="266F15A1" w14:textId="77777777" w:rsidTr="004F7B17">
        <w:trPr>
          <w:trHeight w:val="2922"/>
          <w:tblCellSpacing w:w="15" w:type="dxa"/>
        </w:trPr>
        <w:tc>
          <w:tcPr>
            <w:tcW w:w="0" w:type="auto"/>
            <w:gridSpan w:val="2"/>
            <w:vAlign w:val="center"/>
            <w:hideMark/>
          </w:tcPr>
          <w:p w14:paraId="2AE8220D" w14:textId="77777777" w:rsidR="00D44FC3" w:rsidRPr="00D57479" w:rsidRDefault="00D44FC3" w:rsidP="00D44FC3">
            <w:pPr>
              <w:spacing w:before="100" w:beforeAutospacing="1" w:after="100" w:afterAutospacing="1"/>
              <w:outlineLvl w:val="3"/>
              <w:rPr>
                <w:rFonts w:ascii="Times" w:eastAsia="Times New Roman" w:hAnsi="Times"/>
                <w:bCs/>
              </w:rPr>
            </w:pPr>
            <w:r w:rsidRPr="00B6687F">
              <w:rPr>
                <w:rFonts w:ascii="Times" w:eastAsia="Times New Roman" w:hAnsi="Times"/>
                <w:b/>
                <w:bCs/>
                <w:i/>
                <w:iCs/>
              </w:rPr>
              <w:lastRenderedPageBreak/>
              <w:t>Critical Issues</w:t>
            </w:r>
            <w:r w:rsidRPr="00B6687F">
              <w:rPr>
                <w:rFonts w:ascii="Times" w:eastAsia="Times New Roman" w:hAnsi="Times"/>
                <w:b/>
                <w:bCs/>
              </w:rPr>
              <w:t xml:space="preserve"> to remember as I make decisions regarding students, employees, and/or parents and the law:</w:t>
            </w:r>
            <w:r w:rsidR="00D57479">
              <w:rPr>
                <w:rFonts w:ascii="Times" w:eastAsia="Times New Roman" w:hAnsi="Times"/>
                <w:b/>
                <w:bCs/>
              </w:rPr>
              <w:t xml:space="preserve">  </w:t>
            </w:r>
            <w:r w:rsidR="00D57479">
              <w:rPr>
                <w:rFonts w:ascii="Times" w:eastAsia="Times New Roman" w:hAnsi="Times"/>
                <w:bCs/>
              </w:rPr>
              <w:t>Politics 101 teaches us that educators, administrators have no real political leverage.  All power ultimately descends from the taxpaying voters.  If you want to implement change, the case must be made at some point with parents and other community members.</w:t>
            </w:r>
            <w:r w:rsidR="00D26AE2">
              <w:rPr>
                <w:rFonts w:ascii="Times" w:eastAsia="Times New Roman" w:hAnsi="Times"/>
                <w:bCs/>
              </w:rPr>
              <w:t xml:space="preserve">  If I </w:t>
            </w:r>
            <w:r w:rsidR="00B62B3F">
              <w:rPr>
                <w:rFonts w:ascii="Times" w:eastAsia="Times New Roman" w:hAnsi="Times"/>
                <w:bCs/>
              </w:rPr>
              <w:t>cannot</w:t>
            </w:r>
            <w:r w:rsidR="00D26AE2">
              <w:rPr>
                <w:rFonts w:ascii="Times" w:eastAsia="Times New Roman" w:hAnsi="Times"/>
                <w:bCs/>
              </w:rPr>
              <w:t xml:space="preserve"> effectively persuade community members to understand</w:t>
            </w:r>
            <w:r w:rsidR="00B62B3F">
              <w:rPr>
                <w:rFonts w:ascii="Times" w:eastAsia="Times New Roman" w:hAnsi="Times"/>
                <w:bCs/>
              </w:rPr>
              <w:t xml:space="preserve"> and share my</w:t>
            </w:r>
            <w:r w:rsidR="00D26AE2">
              <w:rPr>
                <w:rFonts w:ascii="Times" w:eastAsia="Times New Roman" w:hAnsi="Times"/>
                <w:bCs/>
              </w:rPr>
              <w:t xml:space="preserve"> vision,</w:t>
            </w:r>
            <w:r w:rsidR="004F7B17">
              <w:rPr>
                <w:rFonts w:ascii="Times" w:eastAsia="Times New Roman" w:hAnsi="Times"/>
                <w:bCs/>
              </w:rPr>
              <w:t xml:space="preserve"> I am the expendable variable.  Having said that, I cannot allow concerns for my professional longevity to alter my vision or philosophy.</w:t>
            </w:r>
          </w:p>
        </w:tc>
      </w:tr>
    </w:tbl>
    <w:p w14:paraId="0E9D9137" w14:textId="77777777" w:rsidR="00D57479" w:rsidRDefault="00B6687F" w:rsidP="00D57479">
      <w:pPr>
        <w:spacing w:before="100" w:beforeAutospacing="1" w:after="100" w:afterAutospacing="1"/>
        <w:outlineLvl w:val="1"/>
        <w:rPr>
          <w:rFonts w:ascii="Times" w:eastAsia="Times New Roman" w:hAnsi="Times"/>
          <w:b/>
          <w:bCs/>
          <w:sz w:val="36"/>
          <w:szCs w:val="36"/>
        </w:rPr>
      </w:pPr>
      <w:r w:rsidRPr="00B6687F">
        <w:rPr>
          <w:rFonts w:ascii="Times" w:eastAsia="Times New Roman" w:hAnsi="Times"/>
          <w:b/>
          <w:bCs/>
          <w:sz w:val="36"/>
          <w:szCs w:val="36"/>
        </w:rPr>
        <w:t>Reflection Journal Template</w:t>
      </w:r>
    </w:p>
    <w:p w14:paraId="4DD8A8A5" w14:textId="77777777" w:rsidR="00B6687F" w:rsidRPr="00D57479" w:rsidRDefault="00B6687F" w:rsidP="00D57479">
      <w:pPr>
        <w:spacing w:before="100" w:beforeAutospacing="1" w:after="100" w:afterAutospacing="1"/>
        <w:outlineLvl w:val="1"/>
        <w:rPr>
          <w:rFonts w:ascii="Times" w:eastAsia="Times New Roman" w:hAnsi="Times"/>
          <w:b/>
          <w:bCs/>
          <w:sz w:val="36"/>
          <w:szCs w:val="36"/>
        </w:rPr>
      </w:pPr>
      <w:r w:rsidRPr="00B6687F">
        <w:rPr>
          <w:rFonts w:ascii="Times" w:eastAsia="Times New Roman" w:hAnsi="Times"/>
          <w:b/>
          <w:bCs/>
          <w:sz w:val="27"/>
          <w:szCs w:val="27"/>
        </w:rPr>
        <w:t>EDLS 695: Principal Internship</w:t>
      </w:r>
    </w:p>
    <w:p w14:paraId="0BCAAE97" w14:textId="77777777" w:rsidR="00D44FC3" w:rsidRPr="00B6687F" w:rsidRDefault="00D44FC3" w:rsidP="00D44FC3">
      <w:pPr>
        <w:spacing w:before="100" w:beforeAutospacing="1" w:after="100" w:afterAutospacing="1"/>
        <w:outlineLvl w:val="3"/>
        <w:rPr>
          <w:rFonts w:ascii="Times" w:eastAsia="Times New Roman" w:hAnsi="Times"/>
          <w:b/>
          <w:bCs/>
        </w:rPr>
      </w:pPr>
      <w:r w:rsidRPr="00B6687F">
        <w:rPr>
          <w:rFonts w:ascii="Times" w:eastAsia="Times New Roman" w:hAnsi="Times"/>
          <w:b/>
          <w:bCs/>
        </w:rPr>
        <w:t>Date:</w:t>
      </w:r>
      <w:r>
        <w:rPr>
          <w:rFonts w:ascii="Times" w:eastAsia="Times New Roman" w:hAnsi="Times"/>
          <w:b/>
          <w:bCs/>
        </w:rPr>
        <w:t xml:space="preserve">  11 MAR 12</w:t>
      </w:r>
    </w:p>
    <w:p w14:paraId="799898DD" w14:textId="77777777" w:rsidR="00D44FC3" w:rsidRPr="00B6687F" w:rsidRDefault="00D44FC3" w:rsidP="00D44FC3">
      <w:pPr>
        <w:spacing w:before="100" w:beforeAutospacing="1" w:after="100" w:afterAutospacing="1"/>
        <w:outlineLvl w:val="3"/>
        <w:rPr>
          <w:rFonts w:ascii="Times" w:eastAsia="Times New Roman" w:hAnsi="Times"/>
          <w:b/>
          <w:bCs/>
        </w:rPr>
      </w:pPr>
      <w:r w:rsidRPr="00B6687F">
        <w:rPr>
          <w:rFonts w:ascii="Times" w:eastAsia="Times New Roman" w:hAnsi="Times"/>
          <w:b/>
          <w:bCs/>
        </w:rPr>
        <w:t>Journal Entry #:</w:t>
      </w:r>
      <w:r>
        <w:rPr>
          <w:rFonts w:ascii="Times" w:eastAsia="Times New Roman" w:hAnsi="Times"/>
          <w:b/>
          <w:bCs/>
        </w:rPr>
        <w:t xml:space="preserve"> 1</w:t>
      </w:r>
    </w:p>
    <w:p w14:paraId="6E2D5776" w14:textId="77777777" w:rsidR="00D44FC3" w:rsidRPr="00B6687F" w:rsidRDefault="00D44FC3" w:rsidP="00D44FC3">
      <w:pPr>
        <w:spacing w:before="100" w:beforeAutospacing="1" w:after="100" w:afterAutospacing="1"/>
        <w:outlineLvl w:val="3"/>
        <w:rPr>
          <w:rFonts w:ascii="Times" w:eastAsia="Times New Roman" w:hAnsi="Times"/>
          <w:b/>
          <w:bCs/>
        </w:rPr>
      </w:pPr>
      <w:r w:rsidRPr="00B6687F">
        <w:rPr>
          <w:rFonts w:ascii="Times" w:eastAsia="Times New Roman" w:hAnsi="Times"/>
          <w:b/>
          <w:bCs/>
        </w:rPr>
        <w:t>Issue addressed (e.g. Student Discipline):</w:t>
      </w:r>
      <w:r>
        <w:rPr>
          <w:rFonts w:ascii="Times" w:eastAsia="Times New Roman" w:hAnsi="Times"/>
          <w:b/>
          <w:bCs/>
        </w:rPr>
        <w:t xml:space="preserve"> School Culture</w:t>
      </w:r>
    </w:p>
    <w:p w14:paraId="5C812966" w14:textId="77777777" w:rsidR="00D44FC3" w:rsidRPr="00B6687F" w:rsidRDefault="00D44FC3" w:rsidP="00D44FC3">
      <w:pPr>
        <w:spacing w:before="100" w:beforeAutospacing="1" w:after="100" w:afterAutospacing="1"/>
        <w:outlineLvl w:val="3"/>
        <w:rPr>
          <w:rFonts w:ascii="Times" w:eastAsia="Times New Roman" w:hAnsi="Times"/>
          <w:b/>
          <w:bCs/>
        </w:rPr>
      </w:pPr>
      <w:r w:rsidRPr="00B6687F">
        <w:rPr>
          <w:rFonts w:ascii="Times" w:eastAsia="Times New Roman" w:hAnsi="Times"/>
          <w:b/>
          <w:bCs/>
        </w:rPr>
        <w:t>Colorado Principal Standard addressed:</w:t>
      </w:r>
      <w:r>
        <w:rPr>
          <w:rFonts w:ascii="Times" w:eastAsia="Times New Roman" w:hAnsi="Times"/>
          <w:b/>
          <w:bCs/>
        </w:rPr>
        <w:t xml:space="preserve"> III and VI</w:t>
      </w:r>
    </w:p>
    <w:p w14:paraId="621E1EAC" w14:textId="77777777" w:rsidR="00D44FC3" w:rsidRPr="00B6687F" w:rsidRDefault="00D44FC3" w:rsidP="00B6687F">
      <w:pPr>
        <w:spacing w:before="100" w:beforeAutospacing="1" w:after="100" w:afterAutospacing="1"/>
        <w:outlineLvl w:val="2"/>
        <w:rPr>
          <w:rFonts w:ascii="Times" w:eastAsia="Times New Roman" w:hAnsi="Times"/>
          <w:b/>
          <w:bCs/>
          <w:sz w:val="27"/>
          <w:szCs w:val="27"/>
        </w:rPr>
      </w:pPr>
    </w:p>
    <w:p w14:paraId="388B868D" w14:textId="77777777" w:rsidR="00B6687F" w:rsidRPr="00B6687F" w:rsidRDefault="00B6687F" w:rsidP="00B6687F">
      <w:pPr>
        <w:spacing w:after="240"/>
        <w:rPr>
          <w:rFonts w:ascii="Times" w:eastAsia="Times New Roman" w:hAnsi="Times"/>
          <w:sz w:val="20"/>
          <w:szCs w:val="20"/>
        </w:rPr>
      </w:pPr>
    </w:p>
    <w:p w14:paraId="5BB58F6F" w14:textId="77777777" w:rsidR="00B6687F" w:rsidRDefault="00B6687F"/>
    <w:sectPr w:rsidR="00B6687F" w:rsidSect="0046779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F74A0"/>
    <w:multiLevelType w:val="multilevel"/>
    <w:tmpl w:val="EBFE1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9D34BE"/>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A020137"/>
    <w:multiLevelType w:val="multilevel"/>
    <w:tmpl w:val="B6EA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252574"/>
    <w:multiLevelType w:val="multilevel"/>
    <w:tmpl w:val="0409001D"/>
    <w:styleLink w:val="Style20"/>
    <w:lvl w:ilvl="0">
      <w:start w:val="1"/>
      <w:numFmt w:val="decimal"/>
      <w:lvlText w:val="%1"/>
      <w:lvlJc w:val="left"/>
      <w:pPr>
        <w:tabs>
          <w:tab w:val="num" w:pos="360"/>
        </w:tabs>
        <w:ind w:left="360" w:hanging="360"/>
      </w:pPr>
      <w:rPr>
        <w:rFonts w:ascii="Times New Roman" w:hAnsi="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87F"/>
    <w:rsid w:val="001D70B8"/>
    <w:rsid w:val="002C1DDF"/>
    <w:rsid w:val="002D259A"/>
    <w:rsid w:val="00467793"/>
    <w:rsid w:val="004F7B17"/>
    <w:rsid w:val="00586129"/>
    <w:rsid w:val="0061686C"/>
    <w:rsid w:val="00684FEF"/>
    <w:rsid w:val="007C573D"/>
    <w:rsid w:val="00945B06"/>
    <w:rsid w:val="00A83F20"/>
    <w:rsid w:val="00AE042B"/>
    <w:rsid w:val="00B62B3F"/>
    <w:rsid w:val="00B6687F"/>
    <w:rsid w:val="00C60BE1"/>
    <w:rsid w:val="00D26AE2"/>
    <w:rsid w:val="00D44FC3"/>
    <w:rsid w:val="00D57479"/>
    <w:rsid w:val="00D94762"/>
    <w:rsid w:val="00E5553C"/>
    <w:rsid w:val="00EC1399"/>
    <w:rsid w:val="00EE2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D9136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B6687F"/>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6687F"/>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B6687F"/>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basedOn w:val="NoList"/>
    <w:rsid w:val="000C110C"/>
    <w:pPr>
      <w:numPr>
        <w:numId w:val="1"/>
      </w:numPr>
    </w:pPr>
  </w:style>
  <w:style w:type="numbering" w:customStyle="1" w:styleId="Style20">
    <w:name w:val="Style 2"/>
    <w:basedOn w:val="NoList"/>
    <w:rsid w:val="000C110C"/>
    <w:pPr>
      <w:numPr>
        <w:numId w:val="2"/>
      </w:numPr>
    </w:pPr>
  </w:style>
  <w:style w:type="character" w:customStyle="1" w:styleId="Heading2Char">
    <w:name w:val="Heading 2 Char"/>
    <w:basedOn w:val="DefaultParagraphFont"/>
    <w:link w:val="Heading2"/>
    <w:uiPriority w:val="9"/>
    <w:rsid w:val="00B6687F"/>
    <w:rPr>
      <w:rFonts w:ascii="Times" w:hAnsi="Times"/>
      <w:b/>
      <w:bCs/>
      <w:sz w:val="36"/>
      <w:szCs w:val="36"/>
      <w:lang w:eastAsia="en-US"/>
    </w:rPr>
  </w:style>
  <w:style w:type="character" w:customStyle="1" w:styleId="Heading3Char">
    <w:name w:val="Heading 3 Char"/>
    <w:basedOn w:val="DefaultParagraphFont"/>
    <w:link w:val="Heading3"/>
    <w:uiPriority w:val="9"/>
    <w:rsid w:val="00B6687F"/>
    <w:rPr>
      <w:rFonts w:ascii="Times" w:hAnsi="Times"/>
      <w:b/>
      <w:bCs/>
      <w:sz w:val="27"/>
      <w:szCs w:val="27"/>
      <w:lang w:eastAsia="en-US"/>
    </w:rPr>
  </w:style>
  <w:style w:type="character" w:customStyle="1" w:styleId="Heading4Char">
    <w:name w:val="Heading 4 Char"/>
    <w:basedOn w:val="DefaultParagraphFont"/>
    <w:link w:val="Heading4"/>
    <w:uiPriority w:val="9"/>
    <w:rsid w:val="00B6687F"/>
    <w:rPr>
      <w:rFonts w:ascii="Times" w:hAnsi="Times"/>
      <w:b/>
      <w:bCs/>
      <w:sz w:val="24"/>
      <w:szCs w:val="24"/>
      <w:lang w:eastAsia="en-US"/>
    </w:rPr>
  </w:style>
  <w:style w:type="character" w:customStyle="1" w:styleId="pagetitle">
    <w:name w:val="pagetitle"/>
    <w:basedOn w:val="DefaultParagraphFont"/>
    <w:rsid w:val="00B6687F"/>
  </w:style>
  <w:style w:type="character" w:styleId="Hyperlink">
    <w:name w:val="Hyperlink"/>
    <w:basedOn w:val="DefaultParagraphFont"/>
    <w:uiPriority w:val="99"/>
    <w:semiHidden/>
    <w:unhideWhenUsed/>
    <w:rsid w:val="00B6687F"/>
    <w:rPr>
      <w:color w:val="0000FF"/>
      <w:u w:val="single"/>
    </w:rPr>
  </w:style>
  <w:style w:type="character" w:customStyle="1" w:styleId="commentcount">
    <w:name w:val="commentcount"/>
    <w:basedOn w:val="DefaultParagraphFont"/>
    <w:rsid w:val="00B6687F"/>
  </w:style>
  <w:style w:type="character" w:styleId="Emphasis">
    <w:name w:val="Emphasis"/>
    <w:basedOn w:val="DefaultParagraphFont"/>
    <w:uiPriority w:val="20"/>
    <w:qFormat/>
    <w:rsid w:val="00B6687F"/>
    <w:rPr>
      <w:i/>
      <w:iCs/>
    </w:rPr>
  </w:style>
  <w:style w:type="paragraph" w:styleId="BalloonText">
    <w:name w:val="Balloon Text"/>
    <w:basedOn w:val="Normal"/>
    <w:link w:val="BalloonTextChar"/>
    <w:uiPriority w:val="99"/>
    <w:semiHidden/>
    <w:unhideWhenUsed/>
    <w:rsid w:val="00B6687F"/>
    <w:rPr>
      <w:rFonts w:ascii="Lucida Grande" w:hAnsi="Lucida Grande"/>
      <w:sz w:val="18"/>
      <w:szCs w:val="18"/>
    </w:rPr>
  </w:style>
  <w:style w:type="character" w:customStyle="1" w:styleId="BalloonTextChar">
    <w:name w:val="Balloon Text Char"/>
    <w:basedOn w:val="DefaultParagraphFont"/>
    <w:link w:val="BalloonText"/>
    <w:uiPriority w:val="99"/>
    <w:semiHidden/>
    <w:rsid w:val="00B6687F"/>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2">
    <w:name w:val="heading 2"/>
    <w:basedOn w:val="Normal"/>
    <w:link w:val="Heading2Char"/>
    <w:uiPriority w:val="9"/>
    <w:qFormat/>
    <w:rsid w:val="00B6687F"/>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B6687F"/>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B6687F"/>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basedOn w:val="NoList"/>
    <w:rsid w:val="000C110C"/>
    <w:pPr>
      <w:numPr>
        <w:numId w:val="1"/>
      </w:numPr>
    </w:pPr>
  </w:style>
  <w:style w:type="numbering" w:customStyle="1" w:styleId="Style20">
    <w:name w:val="Style 2"/>
    <w:basedOn w:val="NoList"/>
    <w:rsid w:val="000C110C"/>
    <w:pPr>
      <w:numPr>
        <w:numId w:val="2"/>
      </w:numPr>
    </w:pPr>
  </w:style>
  <w:style w:type="character" w:customStyle="1" w:styleId="Heading2Char">
    <w:name w:val="Heading 2 Char"/>
    <w:basedOn w:val="DefaultParagraphFont"/>
    <w:link w:val="Heading2"/>
    <w:uiPriority w:val="9"/>
    <w:rsid w:val="00B6687F"/>
    <w:rPr>
      <w:rFonts w:ascii="Times" w:hAnsi="Times"/>
      <w:b/>
      <w:bCs/>
      <w:sz w:val="36"/>
      <w:szCs w:val="36"/>
      <w:lang w:eastAsia="en-US"/>
    </w:rPr>
  </w:style>
  <w:style w:type="character" w:customStyle="1" w:styleId="Heading3Char">
    <w:name w:val="Heading 3 Char"/>
    <w:basedOn w:val="DefaultParagraphFont"/>
    <w:link w:val="Heading3"/>
    <w:uiPriority w:val="9"/>
    <w:rsid w:val="00B6687F"/>
    <w:rPr>
      <w:rFonts w:ascii="Times" w:hAnsi="Times"/>
      <w:b/>
      <w:bCs/>
      <w:sz w:val="27"/>
      <w:szCs w:val="27"/>
      <w:lang w:eastAsia="en-US"/>
    </w:rPr>
  </w:style>
  <w:style w:type="character" w:customStyle="1" w:styleId="Heading4Char">
    <w:name w:val="Heading 4 Char"/>
    <w:basedOn w:val="DefaultParagraphFont"/>
    <w:link w:val="Heading4"/>
    <w:uiPriority w:val="9"/>
    <w:rsid w:val="00B6687F"/>
    <w:rPr>
      <w:rFonts w:ascii="Times" w:hAnsi="Times"/>
      <w:b/>
      <w:bCs/>
      <w:sz w:val="24"/>
      <w:szCs w:val="24"/>
      <w:lang w:eastAsia="en-US"/>
    </w:rPr>
  </w:style>
  <w:style w:type="character" w:customStyle="1" w:styleId="pagetitle">
    <w:name w:val="pagetitle"/>
    <w:basedOn w:val="DefaultParagraphFont"/>
    <w:rsid w:val="00B6687F"/>
  </w:style>
  <w:style w:type="character" w:styleId="Hyperlink">
    <w:name w:val="Hyperlink"/>
    <w:basedOn w:val="DefaultParagraphFont"/>
    <w:uiPriority w:val="99"/>
    <w:semiHidden/>
    <w:unhideWhenUsed/>
    <w:rsid w:val="00B6687F"/>
    <w:rPr>
      <w:color w:val="0000FF"/>
      <w:u w:val="single"/>
    </w:rPr>
  </w:style>
  <w:style w:type="character" w:customStyle="1" w:styleId="commentcount">
    <w:name w:val="commentcount"/>
    <w:basedOn w:val="DefaultParagraphFont"/>
    <w:rsid w:val="00B6687F"/>
  </w:style>
  <w:style w:type="character" w:styleId="Emphasis">
    <w:name w:val="Emphasis"/>
    <w:basedOn w:val="DefaultParagraphFont"/>
    <w:uiPriority w:val="20"/>
    <w:qFormat/>
    <w:rsid w:val="00B6687F"/>
    <w:rPr>
      <w:i/>
      <w:iCs/>
    </w:rPr>
  </w:style>
  <w:style w:type="paragraph" w:styleId="BalloonText">
    <w:name w:val="Balloon Text"/>
    <w:basedOn w:val="Normal"/>
    <w:link w:val="BalloonTextChar"/>
    <w:uiPriority w:val="99"/>
    <w:semiHidden/>
    <w:unhideWhenUsed/>
    <w:rsid w:val="00B6687F"/>
    <w:rPr>
      <w:rFonts w:ascii="Lucida Grande" w:hAnsi="Lucida Grande"/>
      <w:sz w:val="18"/>
      <w:szCs w:val="18"/>
    </w:rPr>
  </w:style>
  <w:style w:type="character" w:customStyle="1" w:styleId="BalloonTextChar">
    <w:name w:val="Balloon Text Char"/>
    <w:basedOn w:val="DefaultParagraphFont"/>
    <w:link w:val="BalloonText"/>
    <w:uiPriority w:val="99"/>
    <w:semiHidden/>
    <w:rsid w:val="00B6687F"/>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195536">
      <w:bodyDiv w:val="1"/>
      <w:marLeft w:val="0"/>
      <w:marRight w:val="0"/>
      <w:marTop w:val="0"/>
      <w:marBottom w:val="0"/>
      <w:divBdr>
        <w:top w:val="none" w:sz="0" w:space="0" w:color="auto"/>
        <w:left w:val="none" w:sz="0" w:space="0" w:color="auto"/>
        <w:bottom w:val="none" w:sz="0" w:space="0" w:color="auto"/>
        <w:right w:val="none" w:sz="0" w:space="0" w:color="auto"/>
      </w:divBdr>
      <w:divsChild>
        <w:div w:id="1107770628">
          <w:marLeft w:val="0"/>
          <w:marRight w:val="0"/>
          <w:marTop w:val="0"/>
          <w:marBottom w:val="0"/>
          <w:divBdr>
            <w:top w:val="none" w:sz="0" w:space="0" w:color="auto"/>
            <w:left w:val="none" w:sz="0" w:space="0" w:color="auto"/>
            <w:bottom w:val="none" w:sz="0" w:space="0" w:color="auto"/>
            <w:right w:val="none" w:sz="0" w:space="0" w:color="auto"/>
          </w:divBdr>
          <w:divsChild>
            <w:div w:id="82191618">
              <w:marLeft w:val="0"/>
              <w:marRight w:val="0"/>
              <w:marTop w:val="0"/>
              <w:marBottom w:val="0"/>
              <w:divBdr>
                <w:top w:val="none" w:sz="0" w:space="0" w:color="auto"/>
                <w:left w:val="none" w:sz="0" w:space="0" w:color="auto"/>
                <w:bottom w:val="none" w:sz="0" w:space="0" w:color="auto"/>
                <w:right w:val="none" w:sz="0" w:space="0" w:color="auto"/>
              </w:divBdr>
              <w:divsChild>
                <w:div w:id="886572693">
                  <w:marLeft w:val="0"/>
                  <w:marRight w:val="0"/>
                  <w:marTop w:val="0"/>
                  <w:marBottom w:val="0"/>
                  <w:divBdr>
                    <w:top w:val="none" w:sz="0" w:space="0" w:color="auto"/>
                    <w:left w:val="none" w:sz="0" w:space="0" w:color="auto"/>
                    <w:bottom w:val="none" w:sz="0" w:space="0" w:color="auto"/>
                    <w:right w:val="none" w:sz="0" w:space="0" w:color="auto"/>
                  </w:divBdr>
                  <w:divsChild>
                    <w:div w:id="1326278154">
                      <w:marLeft w:val="0"/>
                      <w:marRight w:val="0"/>
                      <w:marTop w:val="0"/>
                      <w:marBottom w:val="0"/>
                      <w:divBdr>
                        <w:top w:val="none" w:sz="0" w:space="0" w:color="auto"/>
                        <w:left w:val="none" w:sz="0" w:space="0" w:color="auto"/>
                        <w:bottom w:val="none" w:sz="0" w:space="0" w:color="auto"/>
                        <w:right w:val="none" w:sz="0" w:space="0" w:color="auto"/>
                      </w:divBdr>
                      <w:divsChild>
                        <w:div w:id="1596554299">
                          <w:marLeft w:val="0"/>
                          <w:marRight w:val="0"/>
                          <w:marTop w:val="0"/>
                          <w:marBottom w:val="0"/>
                          <w:divBdr>
                            <w:top w:val="none" w:sz="0" w:space="0" w:color="auto"/>
                            <w:left w:val="none" w:sz="0" w:space="0" w:color="auto"/>
                            <w:bottom w:val="none" w:sz="0" w:space="0" w:color="auto"/>
                            <w:right w:val="none" w:sz="0" w:space="0" w:color="auto"/>
                          </w:divBdr>
                          <w:divsChild>
                            <w:div w:id="1830443877">
                              <w:marLeft w:val="0"/>
                              <w:marRight w:val="0"/>
                              <w:marTop w:val="0"/>
                              <w:marBottom w:val="0"/>
                              <w:divBdr>
                                <w:top w:val="none" w:sz="0" w:space="0" w:color="auto"/>
                                <w:left w:val="none" w:sz="0" w:space="0" w:color="auto"/>
                                <w:bottom w:val="none" w:sz="0" w:space="0" w:color="auto"/>
                                <w:right w:val="none" w:sz="0" w:space="0" w:color="auto"/>
                              </w:divBdr>
                              <w:divsChild>
                                <w:div w:id="1189375223">
                                  <w:marLeft w:val="0"/>
                                  <w:marRight w:val="0"/>
                                  <w:marTop w:val="0"/>
                                  <w:marBottom w:val="0"/>
                                  <w:divBdr>
                                    <w:top w:val="none" w:sz="0" w:space="0" w:color="auto"/>
                                    <w:left w:val="none" w:sz="0" w:space="0" w:color="auto"/>
                                    <w:bottom w:val="none" w:sz="0" w:space="0" w:color="auto"/>
                                    <w:right w:val="none" w:sz="0" w:space="0" w:color="auto"/>
                                  </w:divBdr>
                                  <w:divsChild>
                                    <w:div w:id="47757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354639">
                          <w:marLeft w:val="0"/>
                          <w:marRight w:val="0"/>
                          <w:marTop w:val="0"/>
                          <w:marBottom w:val="0"/>
                          <w:divBdr>
                            <w:top w:val="none" w:sz="0" w:space="0" w:color="auto"/>
                            <w:left w:val="none" w:sz="0" w:space="0" w:color="auto"/>
                            <w:bottom w:val="none" w:sz="0" w:space="0" w:color="auto"/>
                            <w:right w:val="none" w:sz="0" w:space="0" w:color="auto"/>
                          </w:divBdr>
                          <w:divsChild>
                            <w:div w:id="113471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dls695.wikispaces.com/Reflective+Journal" TargetMode="External"/><Relationship Id="rId12" Type="http://schemas.openxmlformats.org/officeDocument/2006/relationships/hyperlink" Target="http://edls695.wikispaces.com/page/history/Reflective+Journal" TargetMode="External"/><Relationship Id="rId13" Type="http://schemas.openxmlformats.org/officeDocument/2006/relationships/hyperlink" Target="http://edls695.wikispaces.com/Reflective+Journa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gif"/><Relationship Id="rId8" Type="http://schemas.openxmlformats.org/officeDocument/2006/relationships/hyperlink" Target="http://edls695.wikispaces.com/Reflective+Journal" TargetMode="External"/><Relationship Id="rId9" Type="http://schemas.openxmlformats.org/officeDocument/2006/relationships/hyperlink" Target="http://edls695.wikispaces.com/Reflective+Journal" TargetMode="External"/><Relationship Id="rId10" Type="http://schemas.openxmlformats.org/officeDocument/2006/relationships/hyperlink" Target="http://edls695.wikispaces.com/message/list/Reflective+Jour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3C43-0768-BC4B-AB4C-4F0B0DE9E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675</Words>
  <Characters>3854</Characters>
  <Application>Microsoft Macintosh Word</Application>
  <DocSecurity>0</DocSecurity>
  <Lines>32</Lines>
  <Paragraphs>9</Paragraphs>
  <ScaleCrop>false</ScaleCrop>
  <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Slothower</dc:creator>
  <cp:keywords/>
  <dc:description/>
  <cp:lastModifiedBy>David Slothower</cp:lastModifiedBy>
  <cp:revision>2</cp:revision>
  <dcterms:created xsi:type="dcterms:W3CDTF">2012-03-11T23:07:00Z</dcterms:created>
  <dcterms:modified xsi:type="dcterms:W3CDTF">2012-03-11T23:07:00Z</dcterms:modified>
</cp:coreProperties>
</file>